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47" w:rsidRPr="00131A15" w:rsidRDefault="00027447" w:rsidP="0002744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МУНИЦИПАЛЬНОЕ ОБРАЗОВАНИЕ</w:t>
      </w:r>
    </w:p>
    <w:p w:rsidR="00027447" w:rsidRPr="00131A15" w:rsidRDefault="00027447" w:rsidP="0002744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СТАРОЮВАЛИНСКОЕ СЕЛЬСКОЕ ПОСЕЛЕНИЕ</w:t>
      </w:r>
    </w:p>
    <w:p w:rsidR="00027447" w:rsidRPr="00131A15" w:rsidRDefault="00027447" w:rsidP="0002744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027447" w:rsidRPr="00131A15" w:rsidRDefault="00027447" w:rsidP="0002744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27447" w:rsidRPr="00131A15" w:rsidRDefault="00027447" w:rsidP="0002744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</w:t>
      </w:r>
    </w:p>
    <w:p w:rsidR="00027447" w:rsidRPr="00131A15" w:rsidRDefault="00E84DEC" w:rsidP="0002744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28.08.2023</w:t>
      </w:r>
      <w:r w:rsidR="00027447"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</w:t>
      </w:r>
      <w:r w:rsidR="007646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="00027447"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30F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027447"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38</w:t>
      </w:r>
    </w:p>
    <w:p w:rsidR="00027447" w:rsidRDefault="00027447" w:rsidP="00027447">
      <w:pPr>
        <w:pStyle w:val="normalweb"/>
        <w:spacing w:before="0" w:beforeAutospacing="0" w:after="0" w:afterAutospacing="0"/>
        <w:jc w:val="center"/>
      </w:pPr>
    </w:p>
    <w:p w:rsidR="00027447" w:rsidRDefault="00027447" w:rsidP="00027447">
      <w:pPr>
        <w:pStyle w:val="normalweb"/>
        <w:spacing w:before="0" w:beforeAutospacing="0" w:after="0" w:afterAutospacing="0"/>
        <w:jc w:val="center"/>
      </w:pPr>
    </w:p>
    <w:p w:rsidR="00027447" w:rsidRDefault="00027447" w:rsidP="00027447">
      <w:pPr>
        <w:pStyle w:val="normalweb"/>
        <w:spacing w:before="0" w:beforeAutospacing="0" w:after="0" w:afterAutospacing="0"/>
        <w:jc w:val="center"/>
      </w:pPr>
      <w:bookmarkStart w:id="0" w:name="_GoBack"/>
      <w:r w:rsidRPr="004E6894">
        <w:t>О внесении изменений в Правила землепользования и застройки Староювалинского сельского поселения Кожевниковского района</w:t>
      </w:r>
    </w:p>
    <w:bookmarkEnd w:id="0"/>
    <w:p w:rsidR="00027447" w:rsidRDefault="00027447" w:rsidP="00027447">
      <w:pPr>
        <w:pStyle w:val="normalweb"/>
        <w:spacing w:before="0" w:beforeAutospacing="0" w:after="0" w:afterAutospacing="0"/>
        <w:jc w:val="center"/>
      </w:pPr>
    </w:p>
    <w:p w:rsidR="00027447" w:rsidRDefault="00027447" w:rsidP="00027447">
      <w:pPr>
        <w:pStyle w:val="consplusnormal"/>
        <w:spacing w:before="0" w:beforeAutospacing="0" w:after="0" w:afterAutospacing="0"/>
        <w:ind w:firstLine="709"/>
        <w:jc w:val="both"/>
      </w:pPr>
      <w:r>
        <w:t>В</w:t>
      </w:r>
      <w:r w:rsidRPr="00F8428C">
        <w:t xml:space="preserve"> </w:t>
      </w:r>
      <w:r w:rsidRPr="00EC746B">
        <w:t xml:space="preserve">соответствии </w:t>
      </w:r>
      <w:r w:rsidRPr="00F8428C">
        <w:t>со статьей 28, статьей 31 Градостроительного кодекса Российской Федерации от 29.12.2004 г. № 190</w:t>
      </w:r>
      <w:r w:rsidRPr="00EC746B">
        <w:t>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 другими нормативными правов</w:t>
      </w:r>
      <w:r>
        <w:t xml:space="preserve">ыми актами Российской Федерации, учитывая результаты публичных слушаний </w:t>
      </w:r>
      <w:r w:rsidRPr="00591B85">
        <w:t xml:space="preserve">от </w:t>
      </w:r>
      <w:r>
        <w:t>00.00.2023</w:t>
      </w:r>
      <w:r w:rsidRPr="00591B85">
        <w:t xml:space="preserve"> г</w:t>
      </w:r>
      <w:r>
        <w:t>.  по проекту</w:t>
      </w:r>
      <w:r w:rsidRPr="001C0CE6">
        <w:t xml:space="preserve"> решения Совета Староювалинского сельского поселения «О внесении изменений в Правила землепользования и застройки Староювалинского сельского поселения Кожевниковского района</w:t>
      </w:r>
      <w:r>
        <w:t xml:space="preserve">, </w:t>
      </w:r>
      <w:r w:rsidRPr="00AD4045">
        <w:t xml:space="preserve">руководствуясь </w:t>
      </w:r>
      <w:r w:rsidRPr="00AD4045">
        <w:rPr>
          <w:rStyle w:val="1"/>
        </w:rPr>
        <w:t>Уставом</w:t>
      </w:r>
      <w:r w:rsidRPr="00AD4045">
        <w:t xml:space="preserve"> Староювалинского сельского поселения, </w:t>
      </w:r>
    </w:p>
    <w:p w:rsidR="00027447" w:rsidRDefault="00027447" w:rsidP="00027447">
      <w:pPr>
        <w:pStyle w:val="normalweb"/>
        <w:spacing w:before="0" w:beforeAutospacing="0" w:after="0" w:afterAutospacing="0"/>
        <w:ind w:firstLine="709"/>
        <w:jc w:val="both"/>
      </w:pPr>
    </w:p>
    <w:p w:rsidR="00027447" w:rsidRPr="00A07C0B" w:rsidRDefault="00027447" w:rsidP="00027447">
      <w:pPr>
        <w:jc w:val="both"/>
      </w:pPr>
      <w:r w:rsidRPr="00A07C0B">
        <w:t>Совет Староювалинского сельского поселения решил:</w:t>
      </w:r>
    </w:p>
    <w:p w:rsidR="00027447" w:rsidRPr="00A07C0B" w:rsidRDefault="00027447" w:rsidP="00027447">
      <w:pPr>
        <w:ind w:firstLine="709"/>
        <w:jc w:val="both"/>
      </w:pPr>
    </w:p>
    <w:p w:rsidR="00027447" w:rsidRPr="00A07C0B" w:rsidRDefault="00027447" w:rsidP="00027447">
      <w:pPr>
        <w:ind w:firstLine="709"/>
        <w:jc w:val="both"/>
      </w:pPr>
      <w:r>
        <w:t>1.</w:t>
      </w:r>
      <w:r w:rsidRPr="001C0CE6">
        <w:t xml:space="preserve">Внести в </w:t>
      </w:r>
      <w:r>
        <w:t>Правила землепользования и застройки муниципального образования «Староювалинское сельское поселение», утвержденные р</w:t>
      </w:r>
      <w:r w:rsidRPr="00B83E46">
        <w:t>ешение</w:t>
      </w:r>
      <w:r>
        <w:t>м</w:t>
      </w:r>
      <w:r w:rsidRPr="00B83E46">
        <w:t xml:space="preserve"> Совета </w:t>
      </w:r>
      <w:r>
        <w:rPr>
          <w:sz w:val="26"/>
          <w:szCs w:val="26"/>
        </w:rPr>
        <w:t xml:space="preserve">21.10.2013 № 48 </w:t>
      </w:r>
      <w:r w:rsidRPr="001C0CE6">
        <w:t>изменения</w:t>
      </w:r>
      <w:r w:rsidRPr="00A07C0B">
        <w:t xml:space="preserve"> следующего содержания:</w:t>
      </w:r>
    </w:p>
    <w:p w:rsidR="00027447" w:rsidRPr="00A07C0B" w:rsidRDefault="00027447" w:rsidP="00027447">
      <w:pPr>
        <w:tabs>
          <w:tab w:val="left" w:pos="0"/>
        </w:tabs>
        <w:ind w:firstLine="709"/>
        <w:jc w:val="both"/>
      </w:pPr>
      <w:r w:rsidRPr="00A07C0B">
        <w:t xml:space="preserve">В Карте градостроительного зонирования Правил землепользования и застройки земельному участку, расположенному по адресу: Томская область, с. Старая Ювала, </w:t>
      </w:r>
      <w:r>
        <w:t>примерно на 50 м на север от северной границы с. Старая Ювала</w:t>
      </w:r>
      <w:r w:rsidRPr="00A07C0B">
        <w:t xml:space="preserve">, изменить границы </w:t>
      </w:r>
      <w:r>
        <w:t xml:space="preserve">и площадь </w:t>
      </w:r>
      <w:r w:rsidRPr="00A07C0B">
        <w:t xml:space="preserve">зоны </w:t>
      </w:r>
      <w:r>
        <w:t>специального назначения, связанной с захоронениями</w:t>
      </w:r>
      <w:r w:rsidRPr="00A07C0B">
        <w:t xml:space="preserve"> с видом разрешенного использования «</w:t>
      </w:r>
      <w:r>
        <w:t>ритуальная деятельность</w:t>
      </w:r>
      <w:r w:rsidRPr="00A07C0B">
        <w:rPr>
          <w:bCs/>
          <w:szCs w:val="20"/>
        </w:rPr>
        <w:t xml:space="preserve">» </w:t>
      </w:r>
      <w:r>
        <w:rPr>
          <w:bCs/>
          <w:szCs w:val="20"/>
        </w:rPr>
        <w:t>в соответствии с фактической границей земельного участка (Приложение).</w:t>
      </w:r>
    </w:p>
    <w:p w:rsidR="00027447" w:rsidRPr="00A07C0B" w:rsidRDefault="00027447" w:rsidP="00027447">
      <w:pPr>
        <w:tabs>
          <w:tab w:val="left" w:pos="0"/>
        </w:tabs>
        <w:ind w:firstLine="709"/>
        <w:jc w:val="both"/>
      </w:pPr>
      <w:r>
        <w:t>2.</w:t>
      </w:r>
      <w:r w:rsidRPr="00A07C0B">
        <w:t>Обнародовать настоящее решение  в установленном Уставом муниципального образования «Староювалинское сельское поселение</w:t>
      </w:r>
      <w:r w:rsidRPr="00A07C0B">
        <w:rPr>
          <w:szCs w:val="26"/>
        </w:rPr>
        <w:t>» порядке и разместить на официальном сайте  Староювалинского сельского поселения в  информационно-телекоммуникационной сети «Интернет» по адресу</w:t>
      </w:r>
      <w:r w:rsidRPr="00193E65">
        <w:rPr>
          <w:szCs w:val="26"/>
        </w:rPr>
        <w:t xml:space="preserve">: </w:t>
      </w:r>
      <w:hyperlink r:id="rId4" w:history="1">
        <w:r w:rsidRPr="00193E65">
          <w:rPr>
            <w:bCs/>
            <w:szCs w:val="26"/>
          </w:rPr>
          <w:t>http://www.uvala.ru</w:t>
        </w:r>
      </w:hyperlink>
      <w:r w:rsidRPr="00193E65">
        <w:rPr>
          <w:szCs w:val="26"/>
        </w:rPr>
        <w:t>.</w:t>
      </w:r>
    </w:p>
    <w:p w:rsidR="00027447" w:rsidRPr="00A07C0B" w:rsidRDefault="00027447" w:rsidP="00027447">
      <w:pPr>
        <w:tabs>
          <w:tab w:val="left" w:pos="0"/>
        </w:tabs>
        <w:suppressAutoHyphens/>
        <w:autoSpaceDE w:val="0"/>
        <w:ind w:left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3.</w:t>
      </w:r>
      <w:r w:rsidRPr="00A07C0B">
        <w:rPr>
          <w:rFonts w:eastAsia="Arial"/>
          <w:lang w:eastAsia="ar-SA"/>
        </w:rPr>
        <w:t xml:space="preserve"> Настоящее решение вступает в силу с даты обнародования.</w:t>
      </w:r>
    </w:p>
    <w:p w:rsidR="00027447" w:rsidRDefault="00027447" w:rsidP="00027447">
      <w:pPr>
        <w:pStyle w:val="normalweb"/>
        <w:spacing w:before="0" w:beforeAutospacing="0" w:after="0" w:afterAutospacing="0"/>
        <w:ind w:firstLine="709"/>
        <w:jc w:val="both"/>
      </w:pPr>
    </w:p>
    <w:p w:rsidR="00027447" w:rsidRDefault="00027447" w:rsidP="00027447">
      <w:pPr>
        <w:pStyle w:val="normalweb"/>
        <w:spacing w:before="0" w:beforeAutospacing="0" w:after="0" w:afterAutospacing="0"/>
        <w:ind w:firstLine="709"/>
        <w:jc w:val="both"/>
      </w:pPr>
    </w:p>
    <w:p w:rsidR="00027447" w:rsidRPr="00850925" w:rsidRDefault="00027447" w:rsidP="00027447">
      <w:pPr>
        <w:pStyle w:val="normalweb"/>
        <w:spacing w:before="0" w:beforeAutospacing="0" w:after="0" w:afterAutospacing="0"/>
        <w:ind w:firstLine="709"/>
        <w:jc w:val="both"/>
      </w:pPr>
    </w:p>
    <w:p w:rsidR="00027447" w:rsidRPr="0039397B" w:rsidRDefault="00027447" w:rsidP="00027447">
      <w:pPr>
        <w:tabs>
          <w:tab w:val="left" w:pos="565"/>
        </w:tabs>
        <w:jc w:val="both"/>
        <w:rPr>
          <w:color w:val="000000"/>
        </w:rPr>
      </w:pPr>
      <w:r w:rsidRPr="0039397B">
        <w:rPr>
          <w:color w:val="000000"/>
        </w:rPr>
        <w:t xml:space="preserve">Председатель Совета </w:t>
      </w:r>
    </w:p>
    <w:p w:rsidR="00027447" w:rsidRPr="0039397B" w:rsidRDefault="00027447" w:rsidP="00027447">
      <w:pPr>
        <w:tabs>
          <w:tab w:val="left" w:pos="565"/>
        </w:tabs>
        <w:jc w:val="both"/>
        <w:rPr>
          <w:color w:val="000000"/>
        </w:rPr>
      </w:pPr>
      <w:r w:rsidRPr="0039397B">
        <w:rPr>
          <w:color w:val="000000"/>
        </w:rPr>
        <w:t>Староювалинского сельского поселения</w:t>
      </w:r>
      <w:r w:rsidRPr="0039397B">
        <w:rPr>
          <w:color w:val="000000"/>
        </w:rPr>
        <w:tab/>
        <w:t xml:space="preserve">                                                          В.Ф. Васильева</w:t>
      </w:r>
    </w:p>
    <w:p w:rsidR="00027447" w:rsidRPr="0039397B" w:rsidRDefault="00027447" w:rsidP="00027447">
      <w:pPr>
        <w:tabs>
          <w:tab w:val="left" w:pos="565"/>
        </w:tabs>
        <w:jc w:val="both"/>
        <w:rPr>
          <w:color w:val="000000"/>
        </w:rPr>
      </w:pPr>
    </w:p>
    <w:p w:rsidR="00027447" w:rsidRPr="0039397B" w:rsidRDefault="00027447" w:rsidP="00027447">
      <w:pPr>
        <w:tabs>
          <w:tab w:val="left" w:pos="565"/>
        </w:tabs>
        <w:jc w:val="both"/>
        <w:rPr>
          <w:color w:val="000000"/>
        </w:rPr>
      </w:pPr>
      <w:r w:rsidRPr="0039397B">
        <w:rPr>
          <w:color w:val="000000"/>
        </w:rPr>
        <w:t>Глава Староювалинского сельского поселения                                                 Т.В. Архипова</w:t>
      </w:r>
    </w:p>
    <w:p w:rsidR="00027447" w:rsidRPr="0039397B" w:rsidRDefault="00027447" w:rsidP="00027447">
      <w:pPr>
        <w:tabs>
          <w:tab w:val="left" w:pos="565"/>
        </w:tabs>
        <w:jc w:val="both"/>
        <w:rPr>
          <w:color w:val="000000"/>
        </w:rPr>
      </w:pPr>
    </w:p>
    <w:p w:rsidR="00D80694" w:rsidRDefault="00D80694"/>
    <w:sectPr w:rsidR="00D80694" w:rsidSect="00DB5CB6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2"/>
    <w:rsid w:val="00027447"/>
    <w:rsid w:val="00530F14"/>
    <w:rsid w:val="006F0092"/>
    <w:rsid w:val="00764649"/>
    <w:rsid w:val="00D80694"/>
    <w:rsid w:val="00E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905B"/>
  <w15:chartTrackingRefBased/>
  <w15:docId w15:val="{0E80C37E-5F6B-405F-888B-403D7507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27447"/>
    <w:pPr>
      <w:spacing w:before="100" w:beforeAutospacing="1" w:after="100" w:afterAutospacing="1"/>
    </w:pPr>
  </w:style>
  <w:style w:type="character" w:customStyle="1" w:styleId="1">
    <w:name w:val="Гиперссылка1"/>
    <w:rsid w:val="00027447"/>
  </w:style>
  <w:style w:type="paragraph" w:customStyle="1" w:styleId="normalweb">
    <w:name w:val="normalweb"/>
    <w:basedOn w:val="a"/>
    <w:rsid w:val="00027447"/>
    <w:pPr>
      <w:spacing w:before="100" w:beforeAutospacing="1" w:after="100" w:afterAutospacing="1"/>
    </w:pPr>
  </w:style>
  <w:style w:type="paragraph" w:customStyle="1" w:styleId="ConsPlusTitle">
    <w:name w:val="ConsPlusTitle"/>
    <w:rsid w:val="000274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va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2023-08-25T06:35:00Z</dcterms:created>
  <dcterms:modified xsi:type="dcterms:W3CDTF">2023-08-31T09:42:00Z</dcterms:modified>
</cp:coreProperties>
</file>